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952A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</w:rPr>
        <w:t>Приложение к ФОП ООО</w:t>
      </w: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Pr="001E152D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9" w:rsidRDefault="00952AE9" w:rsidP="001E15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курса «Занимательный английский»</w:t>
      </w:r>
    </w:p>
    <w:p w:rsidR="001E152D" w:rsidRPr="001E152D" w:rsidRDefault="0066633A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</w:t>
      </w:r>
      <w:r w:rsidR="00636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bookmarkStart w:id="0" w:name="_GoBack"/>
      <w:bookmarkEnd w:id="0"/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(количество часов в неделю -1 час, в год -34 часов)</w:t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Default="001E152D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E9" w:rsidRPr="001E152D" w:rsidRDefault="00952AE9" w:rsidP="001E152D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2D" w:rsidRPr="001E152D" w:rsidRDefault="001E152D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</w:t>
      </w:r>
    </w:p>
    <w:p w:rsidR="001E152D" w:rsidRPr="001E152D" w:rsidRDefault="0066633A" w:rsidP="001E1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2023</w:t>
      </w:r>
      <w:r w:rsidR="001E152D" w:rsidRPr="001E152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1391C" w:rsidRPr="0061391C" w:rsidRDefault="0061391C" w:rsidP="006139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6C3" w:rsidRPr="0040002F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02F">
        <w:rPr>
          <w:rFonts w:ascii="Times New Roman" w:hAnsi="Times New Roman" w:cs="Times New Roman"/>
          <w:b/>
          <w:sz w:val="24"/>
          <w:szCs w:val="24"/>
        </w:rPr>
        <w:t>Информационная карта образовательно программы</w:t>
      </w:r>
    </w:p>
    <w:p w:rsidR="004C16C3" w:rsidRPr="0040002F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2"/>
        <w:gridCol w:w="4360"/>
      </w:tblGrid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МАОУ Гимназия №77«»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C067FB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66633A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Чуваева Л.А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6633A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-тип программы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-вид программы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-принцип проектирования программы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Дополнительная программа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овладению</w:t>
            </w: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основой знаний и умений в изучении английского языка, формирование основ знаний и умений в базовой области английского языка.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модули </w:t>
            </w:r>
            <w:proofErr w:type="gramStart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в соответствии с уровнями сложности содержания программы)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Стартовый уровень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Игровые, информационные технологии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Методы-словесные</w:t>
            </w:r>
            <w:proofErr w:type="gramEnd"/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, наглядные, контроль и самоконтроль, стимулирования мотивации, наблюдения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По окончании курса обучения программа усвоена: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-эффективный уровень-100%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-оптимальный уровень-70%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-сохранность контингента-100%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-участие в конкурсах-100%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-наличие победителей и призеров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на городско уровне</w:t>
            </w:r>
          </w:p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66633A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C16C3" w:rsidRPr="0040002F" w:rsidTr="00971E40">
        <w:tc>
          <w:tcPr>
            <w:tcW w:w="959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4360" w:type="dxa"/>
            <w:shd w:val="clear" w:color="auto" w:fill="auto"/>
          </w:tcPr>
          <w:p w:rsidR="004C16C3" w:rsidRPr="0040002F" w:rsidRDefault="001E152D" w:rsidP="001E15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C95D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16C3" w:rsidRPr="0040002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</w:tbl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02F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505"/>
        <w:gridCol w:w="532"/>
      </w:tblGrid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Раздел 1. Комплекс основных характеристик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Раздел 2. Комплекс организационно-педагогических условий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532" w:type="dxa"/>
            <w:shd w:val="clear" w:color="auto" w:fill="auto"/>
          </w:tcPr>
          <w:p w:rsidR="004C16C3" w:rsidRPr="00DC1038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Методическое, дидактическое и материально- техническое обеспечение реализации программы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6C3" w:rsidRPr="0040002F" w:rsidTr="00971E40">
        <w:tc>
          <w:tcPr>
            <w:tcW w:w="534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  <w:shd w:val="clear" w:color="auto" w:fill="auto"/>
          </w:tcPr>
          <w:p w:rsidR="004C16C3" w:rsidRPr="0040002F" w:rsidRDefault="004C16C3" w:rsidP="004C16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2F">
              <w:rPr>
                <w:rFonts w:ascii="Times New Roman" w:hAnsi="Times New Roman" w:cs="Times New Roman"/>
                <w:sz w:val="24"/>
                <w:szCs w:val="24"/>
              </w:rPr>
              <w:t>Календарный 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 План воспитательной работы</w:t>
            </w:r>
          </w:p>
        </w:tc>
        <w:tc>
          <w:tcPr>
            <w:tcW w:w="532" w:type="dxa"/>
            <w:shd w:val="clear" w:color="auto" w:fill="auto"/>
          </w:tcPr>
          <w:p w:rsidR="004C16C3" w:rsidRPr="0040002F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6C3" w:rsidRPr="0040002F" w:rsidRDefault="004C16C3" w:rsidP="004C16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Pr="008443D9" w:rsidRDefault="004C16C3" w:rsidP="004C16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443D9">
        <w:rPr>
          <w:rFonts w:ascii="Times New Roman" w:hAnsi="Times New Roman" w:cs="Times New Roman"/>
          <w:sz w:val="24"/>
          <w:szCs w:val="24"/>
        </w:rPr>
        <w:t>Стремление узнавать то, как звучат знакомые с детства слова на незнакомом языке, вызывает интерес у детей к изучению иностранных языков.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Овладение иностранным языком на элементарном уровне выступает в качестве первой ступени в обучении иностранному языку. Изучение английского языка способствует всестороннему развитию ребенка и его кругозора. На занятиях ребята знакомятся с лексикой, элементарной грамматикой, разучивают английские стихи и песенки, ставят сценки, овладевают достаточным лексическим запасом и запасом речевых моделей для у</w:t>
      </w:r>
      <w:r>
        <w:rPr>
          <w:rFonts w:ascii="Times New Roman" w:hAnsi="Times New Roman" w:cs="Times New Roman"/>
          <w:sz w:val="24"/>
          <w:szCs w:val="24"/>
        </w:rPr>
        <w:t>довлетворения своих коммуникати</w:t>
      </w:r>
      <w:r w:rsidRPr="008443D9">
        <w:rPr>
          <w:rFonts w:ascii="Times New Roman" w:hAnsi="Times New Roman" w:cs="Times New Roman"/>
          <w:sz w:val="24"/>
          <w:szCs w:val="24"/>
        </w:rPr>
        <w:t>вных нужд. Систематические занятия позволяют закреплять изучаемый материал. Дополнительная общеразвивающая про</w:t>
      </w:r>
      <w:r w:rsidR="0066633A">
        <w:rPr>
          <w:rFonts w:ascii="Times New Roman" w:hAnsi="Times New Roman" w:cs="Times New Roman"/>
          <w:sz w:val="24"/>
          <w:szCs w:val="24"/>
        </w:rPr>
        <w:t>грамма «Занимательный английский</w:t>
      </w:r>
      <w:r w:rsidRPr="008443D9">
        <w:rPr>
          <w:rFonts w:ascii="Times New Roman" w:hAnsi="Times New Roman" w:cs="Times New Roman"/>
          <w:sz w:val="24"/>
          <w:szCs w:val="24"/>
        </w:rPr>
        <w:t xml:space="preserve">» имеет стартовый уровень. Направленность программы –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художественно-эстетическая</w:t>
      </w:r>
      <w:r w:rsidRPr="008443D9">
        <w:rPr>
          <w:rFonts w:ascii="Times New Roman" w:hAnsi="Times New Roman" w:cs="Times New Roman"/>
          <w:sz w:val="24"/>
          <w:szCs w:val="24"/>
        </w:rPr>
        <w:t>. Программа направлена на создание базы для дальнейшего изучени</w:t>
      </w:r>
      <w:r>
        <w:rPr>
          <w:rFonts w:ascii="Times New Roman" w:hAnsi="Times New Roman" w:cs="Times New Roman"/>
          <w:sz w:val="24"/>
          <w:szCs w:val="24"/>
        </w:rPr>
        <w:t>я иностранного языка в средней</w:t>
      </w:r>
      <w:r w:rsidRPr="008443D9">
        <w:rPr>
          <w:rFonts w:ascii="Times New Roman" w:hAnsi="Times New Roman" w:cs="Times New Roman"/>
          <w:sz w:val="24"/>
          <w:szCs w:val="24"/>
        </w:rPr>
        <w:t xml:space="preserve"> школе. В программе раскрываются содержание доступных и понятных сфер жизнедеятельности ребенка: знакомства, игрушки, животные, предметы быта, продукты питания и т.д.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5F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  <w:r w:rsidRPr="001245FC">
        <w:rPr>
          <w:rFonts w:ascii="Times New Roman" w:hAnsi="Times New Roman" w:cs="Times New Roman"/>
          <w:sz w:val="24"/>
          <w:szCs w:val="24"/>
        </w:rPr>
        <w:t>. При разработке</w:t>
      </w:r>
      <w:r w:rsidRPr="008443D9"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 основными нормативными документами являются следующие: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закон от 29.12.2012 г. № 273-ФЗ «Об образовании в Российской Федерации» (с изм. и доп., вступ. в силу с 01.08.2020);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России от 03.09.2020 № 533 «О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 ноября 2018 N 196»;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Целевая модель развития региональных систем дополнительного образования детей. Утверждена Приказом Министерства просвещения РФ;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Указ Президента Российской Федерации от 21 июля 2020 г. № 474 «О национальных целях развития Российской Федерации на период до 2030 года»;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Письмо Министерства просвещения РФ от 19 марта 2020 г. № ГД-39/04 «О направлении методических рекомендаций»;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 xml:space="preserve"> (ред. от 30.03.2020);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Распоряжение Правительства Российской Федерации от 29 мая 2015 г. № 996-р. «Об утверждении Стратегии развития воспитания в Российской Федерации на период до 2025 года»;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Национальный проект «Образование», утвержденный </w:t>
      </w:r>
      <w:r w:rsidRPr="008443D9">
        <w:rPr>
          <w:rFonts w:ascii="Times New Roman" w:hAnsi="Times New Roman" w:cs="Times New Roman"/>
          <w:sz w:val="24"/>
          <w:szCs w:val="24"/>
        </w:rPr>
        <w:lastRenderedPageBreak/>
        <w:t xml:space="preserve">Президиумом Совета при Президенте Российской Федерации по стратегическому развитию и национальным проектам (протокол от 24.12. 2018 г. № 16);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ребёнка», Федеральный проект «Патриотическое воспитание граждан Российской Федерации» в рамках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года № 16);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28.09.2020 № 28 «Об утверждении СанПиН 2.4.3648-20 «Санитарно - эпидемиологические требования к организациям воспитания и обучения, отдыха и оздоровления детей и молодежи» (зарегистрировано в Минюсте России 18.12. 2020 г. № 61573);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Приоритетный проект «Доступное дополнительное образование для детей», Совет по стратегическому развитию и приоритетным проектам. Протокол №11 от 30 ноября 2016 г.; </w:t>
      </w:r>
      <w:r w:rsidRPr="008443D9">
        <w:rPr>
          <w:rFonts w:ascii="Times New Roman" w:hAnsi="Times New Roman" w:cs="Times New Roman"/>
          <w:sz w:val="24"/>
          <w:szCs w:val="24"/>
        </w:rPr>
        <w:sym w:font="Symbol" w:char="F02D"/>
      </w:r>
      <w:r w:rsidRPr="008443D9">
        <w:rPr>
          <w:rFonts w:ascii="Times New Roman" w:hAnsi="Times New Roman" w:cs="Times New Roman"/>
          <w:sz w:val="24"/>
          <w:szCs w:val="24"/>
        </w:rPr>
        <w:t xml:space="preserve"> Устав Муниципального автономного учреждения г. Набережные Че</w:t>
      </w:r>
      <w:r>
        <w:rPr>
          <w:rFonts w:ascii="Times New Roman" w:hAnsi="Times New Roman" w:cs="Times New Roman"/>
          <w:sz w:val="24"/>
          <w:szCs w:val="24"/>
        </w:rPr>
        <w:t>лны «Гимназия №77</w:t>
      </w:r>
      <w:r w:rsidRPr="008443D9">
        <w:rPr>
          <w:rFonts w:ascii="Times New Roman" w:hAnsi="Times New Roman" w:cs="Times New Roman"/>
          <w:sz w:val="24"/>
          <w:szCs w:val="24"/>
        </w:rPr>
        <w:t>».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 w:rsidRPr="001245FC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 заключается в востребованности изучения иностранных языков со стороны родителей и детей. Программа способствует удовлетворению образовательных потребностей учащихся в изучении английского языка на уровне установления элементарных коммуникаций. Каждый вид деятельности строится как вид общения, максимально приближенный к естественному общению. Педагогическая целесообразность программы заключается в </w:t>
      </w:r>
      <w:r w:rsidRPr="001245FC">
        <w:rPr>
          <w:rFonts w:ascii="Times New Roman" w:hAnsi="Times New Roman" w:cs="Times New Roman"/>
          <w:sz w:val="24"/>
          <w:szCs w:val="24"/>
        </w:rPr>
        <w:t>подборе технологий, форм, методов и приемов обучения, в соответствии с возрастными особенностями учащихся.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Особое внимание обращается на фонетическую сторону речи: произношение звуков, овладение основными типами интонации в английском языке. Применение игровых технологий позволяют сделать процесс обучения более увлекательным и интересным. Считалки, четверостишия, песенки направлены на развитие и совершенствование произносительных навыков, создание благоприятного эмоционального настроя. Использование компьютерной технологии и наглядности и позволяет сделать процесс более интересным, запоминающимся, разнообразным и помогает более успешному освоению программного материала.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Принципы обучения:</w:t>
      </w:r>
      <w:r w:rsidRPr="008443D9">
        <w:rPr>
          <w:rFonts w:ascii="Times New Roman" w:hAnsi="Times New Roman" w:cs="Times New Roman"/>
          <w:sz w:val="24"/>
          <w:szCs w:val="24"/>
        </w:rPr>
        <w:t xml:space="preserve"> коммуникативно-ориентированной направленности; дифференцированного и интегрированного обучения; учета родного языка; активности; наглядности.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Особенности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преобладают игровые формы занятий;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>соответствие содержания программы возрастным особенностям дете</w:t>
      </w:r>
      <w:r>
        <w:rPr>
          <w:rFonts w:ascii="Times New Roman" w:hAnsi="Times New Roman" w:cs="Times New Roman"/>
          <w:sz w:val="24"/>
          <w:szCs w:val="24"/>
        </w:rPr>
        <w:t>й, их интересам и возможностям;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смена видов деятельности;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последовательное усложнение программного материала;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использование разнообразного, доступного для освоения языкового материала;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обучение проводится с опорой на родной язык с постепенным переходом на английский язык;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овладение разговорным английским языком: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106F8">
        <w:rPr>
          <w:rFonts w:ascii="Times New Roman" w:hAnsi="Times New Roman" w:cs="Times New Roman"/>
          <w:sz w:val="24"/>
          <w:szCs w:val="24"/>
        </w:rPr>
        <w:t>траны, языки, национальности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06F8"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106F8">
        <w:rPr>
          <w:rFonts w:ascii="Times New Roman" w:hAnsi="Times New Roman" w:cs="Times New Roman"/>
          <w:sz w:val="24"/>
          <w:szCs w:val="24"/>
        </w:rPr>
        <w:t>ациональн</w:t>
      </w:r>
      <w:r>
        <w:rPr>
          <w:rFonts w:ascii="Times New Roman" w:hAnsi="Times New Roman" w:cs="Times New Roman"/>
          <w:sz w:val="24"/>
          <w:szCs w:val="24"/>
        </w:rPr>
        <w:t>ые блюда британцев и русских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106F8">
        <w:rPr>
          <w:rFonts w:ascii="Times New Roman" w:hAnsi="Times New Roman" w:cs="Times New Roman"/>
          <w:sz w:val="24"/>
          <w:szCs w:val="24"/>
        </w:rPr>
        <w:t>нглийская и американская кухня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4106F8">
        <w:rPr>
          <w:rFonts w:ascii="Times New Roman" w:hAnsi="Times New Roman" w:cs="Times New Roman"/>
          <w:sz w:val="24"/>
          <w:szCs w:val="24"/>
        </w:rPr>
        <w:t>ора отправиться в путешествие</w:t>
      </w:r>
      <w:r>
        <w:rPr>
          <w:rFonts w:ascii="Times New Roman" w:hAnsi="Times New Roman" w:cs="Times New Roman"/>
          <w:sz w:val="24"/>
          <w:szCs w:val="24"/>
        </w:rPr>
        <w:t>, л</w:t>
      </w:r>
      <w:r w:rsidRPr="004106F8">
        <w:rPr>
          <w:rFonts w:ascii="Times New Roman" w:hAnsi="Times New Roman" w:cs="Times New Roman"/>
          <w:sz w:val="24"/>
          <w:szCs w:val="24"/>
        </w:rPr>
        <w:t>юбимые персонажи мультфильмов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4106F8">
        <w:rPr>
          <w:rFonts w:ascii="Times New Roman" w:hAnsi="Times New Roman" w:cs="Times New Roman"/>
          <w:sz w:val="24"/>
          <w:szCs w:val="24"/>
        </w:rPr>
        <w:t>ас ждут в библиотеке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106F8">
        <w:rPr>
          <w:rFonts w:ascii="Times New Roman" w:hAnsi="Times New Roman" w:cs="Times New Roman"/>
          <w:sz w:val="24"/>
          <w:szCs w:val="24"/>
        </w:rPr>
        <w:t>еатр начинается с вешалки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8443D9">
        <w:rPr>
          <w:rFonts w:ascii="Times New Roman" w:hAnsi="Times New Roman" w:cs="Times New Roman"/>
          <w:sz w:val="24"/>
          <w:szCs w:val="24"/>
        </w:rPr>
        <w:t xml:space="preserve"> - овладение учащимися основой знаний и умений в изучении английского языка, формирование основ знаний и умений в базовой области английского языка.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  <w:r w:rsidRPr="008443D9">
        <w:rPr>
          <w:rFonts w:ascii="Times New Roman" w:hAnsi="Times New Roman" w:cs="Times New Roman"/>
          <w:sz w:val="24"/>
          <w:szCs w:val="24"/>
        </w:rPr>
        <w:t xml:space="preserve">: - изучение элементарных языковых конструкций;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-ознакомление учащихся с диалогической и монологической речью, несложной лексикой, доступной и соответствующей их уровню развития, фонетическим строем языка; - создание условий для формирования уровня мотивации ребёнка к изучению английского языка через использование разнообразного, доступного для освоения языкового материала; - формирование умений самостоятельного решения коммуникативных задач на английском языке в рамках изученной тематики.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Развивающие задачи</w:t>
      </w:r>
      <w:r w:rsidRPr="008443D9">
        <w:rPr>
          <w:rFonts w:ascii="Times New Roman" w:hAnsi="Times New Roman" w:cs="Times New Roman"/>
          <w:sz w:val="24"/>
          <w:szCs w:val="24"/>
        </w:rPr>
        <w:t xml:space="preserve">: - развитие лингвистических способностей учащихся посредством активизации их творческой деятельности; - развитие элементарных языковых навыков и умений; - совершенствование языковой памяти, фонематического слуха, мышления, воображения; - расширение кругозора учащихся; - формирование мотивации к познанию и творчеству.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Pr="008443D9">
        <w:rPr>
          <w:rFonts w:ascii="Times New Roman" w:hAnsi="Times New Roman" w:cs="Times New Roman"/>
          <w:sz w:val="24"/>
          <w:szCs w:val="24"/>
        </w:rPr>
        <w:t xml:space="preserve"> - развитие коммуникативных культуры, навыков работы в группах, в команде; - ознакомление с культурой, традициями и обычаями страны изучаемого языка; - воспитание уважение к образу жизни людей страны изучаемого языка; - воспитание и развитие личности посредством приобщения к культуре англоязычных стран с помощью детского фольклора. </w:t>
      </w:r>
    </w:p>
    <w:p w:rsidR="004C16C3" w:rsidRPr="008443D9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Данная общеразвивающая программа способствует </w:t>
      </w:r>
      <w:r w:rsidRPr="008443D9">
        <w:rPr>
          <w:rFonts w:ascii="Times New Roman" w:hAnsi="Times New Roman" w:cs="Times New Roman"/>
          <w:b/>
          <w:sz w:val="24"/>
          <w:szCs w:val="24"/>
        </w:rPr>
        <w:t xml:space="preserve">формированию компетенций учащихся.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Учебно-познавательных</w:t>
      </w:r>
      <w:r w:rsidRPr="008443D9">
        <w:rPr>
          <w:rFonts w:ascii="Times New Roman" w:hAnsi="Times New Roman" w:cs="Times New Roman"/>
          <w:sz w:val="24"/>
          <w:szCs w:val="24"/>
        </w:rPr>
        <w:t xml:space="preserve">. Учащиеся закрепляют знания в области английского языка; учатся логически выстраивать свои мысли и грамотно их излагать, обобщать полученную информацию, выстраивать диалог; добывать знания непосредственно из реальности. </w:t>
      </w:r>
      <w:r w:rsidRPr="008443D9">
        <w:rPr>
          <w:rFonts w:ascii="Times New Roman" w:hAnsi="Times New Roman" w:cs="Times New Roman"/>
          <w:b/>
          <w:sz w:val="24"/>
          <w:szCs w:val="24"/>
        </w:rPr>
        <w:t>Ценностно-смысловых</w:t>
      </w:r>
      <w:r w:rsidRPr="008443D9">
        <w:rPr>
          <w:rFonts w:ascii="Times New Roman" w:hAnsi="Times New Roman" w:cs="Times New Roman"/>
          <w:sz w:val="24"/>
          <w:szCs w:val="24"/>
        </w:rPr>
        <w:t xml:space="preserve">. У детей формируется: культура поведения в кругу сверстников и в семье, личностные качества (самостоятельность, внимательность, отзывчивость, дисциплинированность)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Коммуникативных компетенций.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Вырабатываются умения и навыки общения в коллективе, построения совместной деятельности в группе, выбираются способы общения со сверстниками. Учащиеся отрабатывают навыки устной и письменной коммуникации (умение представить себя, рассказать, задать вопрос); учатся предотвращать и конструктивно разрешать возникающие межличностные конфликты.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Особенности возрастной г</w:t>
      </w:r>
      <w:r>
        <w:rPr>
          <w:rFonts w:ascii="Times New Roman" w:hAnsi="Times New Roman" w:cs="Times New Roman"/>
          <w:sz w:val="24"/>
          <w:szCs w:val="24"/>
        </w:rPr>
        <w:t>руппы: «Английский театр</w:t>
      </w:r>
      <w:r w:rsidRPr="008443D9">
        <w:rPr>
          <w:rFonts w:ascii="Times New Roman" w:hAnsi="Times New Roman" w:cs="Times New Roman"/>
          <w:sz w:val="24"/>
          <w:szCs w:val="24"/>
        </w:rPr>
        <w:t>» реализуется с учащими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6633A">
        <w:rPr>
          <w:rFonts w:ascii="Times New Roman" w:hAnsi="Times New Roman" w:cs="Times New Roman"/>
          <w:sz w:val="24"/>
          <w:szCs w:val="24"/>
        </w:rPr>
        <w:t xml:space="preserve">я младшего школьного возраста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66633A">
        <w:rPr>
          <w:rFonts w:ascii="Times New Roman" w:hAnsi="Times New Roman" w:cs="Times New Roman"/>
          <w:sz w:val="24"/>
          <w:szCs w:val="24"/>
        </w:rPr>
        <w:t>-13</w:t>
      </w:r>
      <w:r w:rsidRPr="008443D9">
        <w:rPr>
          <w:rFonts w:ascii="Times New Roman" w:hAnsi="Times New Roman" w:cs="Times New Roman"/>
          <w:sz w:val="24"/>
          <w:szCs w:val="24"/>
        </w:rPr>
        <w:t xml:space="preserve"> лет. Особенность данного возраста: у учащихся данного возраста развита звуковая сторона речи, имеется большой активный словарный запас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>ладение связной монологической речью (сначала устной, затем письменной); - наиболее простая форма монолога - пересказ сюжетного рассказа; - переход от наглядно-действенного к наглядно-образному и затем - к словесному мышлению; - восприятие становится осмысленным, целенаправленным, анализирующим. В нем выделяются произвольные действия: наблюдение, рассматривание, поиск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  <w:r w:rsidRPr="008443D9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8443D9">
        <w:rPr>
          <w:rFonts w:ascii="Times New Roman" w:hAnsi="Times New Roman" w:cs="Times New Roman"/>
          <w:sz w:val="24"/>
          <w:szCs w:val="24"/>
        </w:rPr>
        <w:t>Дополнительная про</w:t>
      </w:r>
      <w:r>
        <w:rPr>
          <w:rFonts w:ascii="Times New Roman" w:hAnsi="Times New Roman" w:cs="Times New Roman"/>
          <w:sz w:val="24"/>
          <w:szCs w:val="24"/>
        </w:rPr>
        <w:t>грамма «Англи</w:t>
      </w:r>
      <w:r w:rsidR="001E152D">
        <w:rPr>
          <w:rFonts w:ascii="Times New Roman" w:hAnsi="Times New Roman" w:cs="Times New Roman"/>
          <w:sz w:val="24"/>
          <w:szCs w:val="24"/>
        </w:rPr>
        <w:t>йский театр» рассчитана на  год обучения-34 часа</w:t>
      </w:r>
      <w:r w:rsidRPr="008443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 w:rsidRPr="008443D9">
        <w:rPr>
          <w:rFonts w:ascii="Times New Roman" w:hAnsi="Times New Roman" w:cs="Times New Roman"/>
          <w:sz w:val="24"/>
          <w:szCs w:val="24"/>
        </w:rPr>
        <w:t xml:space="preserve"> – групповые, индивидуальные. 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 xml:space="preserve">В процессе обучения применяются различные формы занятия: практическое занятие, занятие – игра, сюжетно-ролевая игра, игра-путешествие, занятие-презентация, </w:t>
      </w:r>
      <w:r w:rsidRPr="008443D9">
        <w:rPr>
          <w:rFonts w:ascii="Times New Roman" w:hAnsi="Times New Roman" w:cs="Times New Roman"/>
          <w:sz w:val="24"/>
          <w:szCs w:val="24"/>
        </w:rPr>
        <w:lastRenderedPageBreak/>
        <w:t>виртуальная экскурсия, открытое занятие.</w:t>
      </w:r>
      <w:proofErr w:type="gramEnd"/>
      <w:r w:rsidRPr="008443D9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образовательного процесса является учебное занятие, которое состоит из теоретической и практической части. В теоретическую часть занятий включены знакомство с темой занятия. Практическая часть занятия включает работу учащихся с дидактическими материалами по заданной теме, сюжетно-ролевые игры, презентации, практические работы по предмету английского языка. </w:t>
      </w:r>
    </w:p>
    <w:p w:rsidR="004C16C3" w:rsidRDefault="004C16C3" w:rsidP="004C16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b/>
          <w:sz w:val="24"/>
          <w:szCs w:val="24"/>
        </w:rPr>
        <w:t>Сроки освоения программы:</w:t>
      </w:r>
      <w:r>
        <w:rPr>
          <w:rFonts w:ascii="Times New Roman" w:hAnsi="Times New Roman" w:cs="Times New Roman"/>
          <w:sz w:val="24"/>
          <w:szCs w:val="24"/>
        </w:rPr>
        <w:t xml:space="preserve"> Дополнител</w:t>
      </w:r>
      <w:r w:rsidR="0066633A">
        <w:rPr>
          <w:rFonts w:ascii="Times New Roman" w:hAnsi="Times New Roman" w:cs="Times New Roman"/>
          <w:sz w:val="24"/>
          <w:szCs w:val="24"/>
        </w:rPr>
        <w:t>ьна  программа «Занимательный английский</w:t>
      </w:r>
      <w:r>
        <w:rPr>
          <w:rFonts w:ascii="Times New Roman" w:hAnsi="Times New Roman" w:cs="Times New Roman"/>
          <w:sz w:val="24"/>
          <w:szCs w:val="24"/>
        </w:rPr>
        <w:t>» рассчитана на 1 год</w:t>
      </w:r>
      <w:r w:rsidRPr="008443D9">
        <w:rPr>
          <w:rFonts w:ascii="Times New Roman" w:hAnsi="Times New Roman" w:cs="Times New Roman"/>
          <w:sz w:val="24"/>
          <w:szCs w:val="24"/>
        </w:rPr>
        <w:t xml:space="preserve"> обучения. Режим занятий: Занятия проводятся согла</w:t>
      </w:r>
      <w:r>
        <w:rPr>
          <w:rFonts w:ascii="Times New Roman" w:hAnsi="Times New Roman" w:cs="Times New Roman"/>
          <w:sz w:val="24"/>
          <w:szCs w:val="24"/>
        </w:rPr>
        <w:t>сно учебно-тематическому плану 1 раз</w:t>
      </w:r>
      <w:r w:rsidRPr="008443D9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C95D0B">
        <w:rPr>
          <w:rFonts w:ascii="Times New Roman" w:hAnsi="Times New Roman" w:cs="Times New Roman"/>
          <w:sz w:val="24"/>
          <w:szCs w:val="24"/>
        </w:rPr>
        <w:t>.</w:t>
      </w:r>
      <w:r w:rsidRPr="008443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6C3" w:rsidRDefault="004C16C3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3D9">
        <w:rPr>
          <w:rFonts w:ascii="Times New Roman" w:hAnsi="Times New Roman" w:cs="Times New Roman"/>
          <w:i/>
          <w:sz w:val="24"/>
          <w:szCs w:val="24"/>
        </w:rPr>
        <w:t>Планируемые результаты освоения программы</w:t>
      </w:r>
      <w:r w:rsidRPr="008443D9">
        <w:rPr>
          <w:rFonts w:ascii="Times New Roman" w:hAnsi="Times New Roman" w:cs="Times New Roman"/>
          <w:sz w:val="24"/>
          <w:szCs w:val="24"/>
        </w:rPr>
        <w:t xml:space="preserve"> 1 год обучения: </w:t>
      </w:r>
    </w:p>
    <w:p w:rsid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Знать: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Лексическая сторона речи: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употребление</w:t>
      </w:r>
      <w:r w:rsidRPr="0066633A">
        <w:rPr>
          <w:rFonts w:ascii="Times New Roman" w:hAnsi="Times New Roman" w:cs="Times New Roman"/>
          <w:sz w:val="24"/>
          <w:szCs w:val="24"/>
        </w:rPr>
        <w:t xml:space="preserve"> в устной и письменной речи в их основном значении изученные лексические единицы (слова, словосочетания, реплики-клише речевого этикета), в соответствии с решаемой коммуникативной задачей;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распознавать  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имена существительные при помощи суффиксов   -</w:t>
      </w:r>
      <w:proofErr w:type="spellStart"/>
      <w:r w:rsidRPr="0066633A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 /-</w:t>
      </w:r>
      <w:proofErr w:type="spellStart"/>
      <w:r w:rsidRPr="0066633A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-  -</w:t>
      </w:r>
      <w:proofErr w:type="spellStart"/>
      <w:r w:rsidRPr="0066633A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-  -</w:t>
      </w:r>
      <w:r w:rsidRPr="0066633A">
        <w:rPr>
          <w:rFonts w:ascii="Times New Roman" w:hAnsi="Times New Roman" w:cs="Times New Roman"/>
          <w:sz w:val="24"/>
          <w:szCs w:val="24"/>
          <w:lang w:val="en-US"/>
        </w:rPr>
        <w:t>ness</w:t>
      </w:r>
      <w:r w:rsidRPr="0066633A">
        <w:rPr>
          <w:rFonts w:ascii="Times New Roman" w:hAnsi="Times New Roman" w:cs="Times New Roman"/>
          <w:sz w:val="24"/>
          <w:szCs w:val="24"/>
        </w:rPr>
        <w:t>,   -</w:t>
      </w:r>
      <w:proofErr w:type="spellStart"/>
      <w:r w:rsidRPr="0066633A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имена прилагательные при помощи аффиксов  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ful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 xml:space="preserve"> ,  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ous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имена   прилагательные  при помощи отрицательных префиксов 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-;</w:t>
      </w:r>
      <w:r w:rsidRPr="0066633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-;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наречия при помощи суффикса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633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6633A"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teen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.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Грамматическая сторона речи: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33A">
        <w:rPr>
          <w:rFonts w:ascii="Times New Roman" w:hAnsi="Times New Roman" w:cs="Times New Roman"/>
          <w:sz w:val="24"/>
          <w:szCs w:val="24"/>
        </w:rPr>
        <w:t xml:space="preserve"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 вопросы), побудительные (в утвердительной и отрицательной форме) и восклицательные; распознавать и употреблять в речи распространенные и нераспространенные простые предложения; </w:t>
      </w:r>
      <w:proofErr w:type="gramEnd"/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66633A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666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33A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имена существительные в единственном числе и во множественном числе, образованные по правилу, и исключения;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определенным/неопределенным/нулевым артиклем;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имена прилагательные </w:t>
      </w:r>
      <w:proofErr w:type="gramStart"/>
      <w:r w:rsidRPr="006663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633A">
        <w:rPr>
          <w:rFonts w:ascii="Times New Roman" w:hAnsi="Times New Roman" w:cs="Times New Roman"/>
          <w:sz w:val="24"/>
          <w:szCs w:val="24"/>
        </w:rPr>
        <w:t xml:space="preserve"> положительной, сравнительной и</w:t>
      </w:r>
    </w:p>
    <w:p w:rsidR="0066633A" w:rsidRDefault="0066633A" w:rsidP="004C1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  <w:r w:rsidRPr="006663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633A">
        <w:rPr>
          <w:rFonts w:ascii="Times New Roman" w:hAnsi="Times New Roman" w:cs="Times New Roman"/>
          <w:sz w:val="24"/>
          <w:szCs w:val="24"/>
        </w:rPr>
        <w:t>Говорение: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вести диалог (диалог этикетного характера, диалог - 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Монологическая речь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33A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6633A">
        <w:rPr>
          <w:rFonts w:ascii="Times New Roman" w:hAnsi="Times New Roman" w:cs="Times New Roman"/>
          <w:sz w:val="24"/>
          <w:szCs w:val="24"/>
        </w:rPr>
        <w:t>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явлений.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Чтение: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читать и понимать основное содержание несложных аутентичных текстов, содержащие отдельные неизученные языковые явления.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66633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66633A">
        <w:rPr>
          <w:rFonts w:ascii="Times New Roman" w:hAnsi="Times New Roman" w:cs="Times New Roman"/>
          <w:sz w:val="24"/>
          <w:szCs w:val="24"/>
        </w:rPr>
        <w:t>.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33A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</w:t>
      </w:r>
      <w:proofErr w:type="gramEnd"/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адрес).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Орфография и пунктуация: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</w:t>
      </w:r>
    </w:p>
    <w:p w:rsid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 xml:space="preserve">Фонетическая сторона речи: 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lastRenderedPageBreak/>
        <w:t>соблюдать правильное ударение в изученных словах;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33A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33A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66633A" w:rsidRPr="0066633A" w:rsidRDefault="0066633A" w:rsidP="00666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Pr="004106F8" w:rsidRDefault="004C16C3" w:rsidP="006663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39A">
        <w:rPr>
          <w:rFonts w:ascii="Times New Roman" w:hAnsi="Times New Roman" w:cs="Times New Roman"/>
          <w:b/>
          <w:sz w:val="24"/>
          <w:szCs w:val="24"/>
        </w:rPr>
        <w:t>Фо</w:t>
      </w:r>
      <w:r>
        <w:rPr>
          <w:rFonts w:ascii="Times New Roman" w:hAnsi="Times New Roman" w:cs="Times New Roman"/>
          <w:b/>
          <w:sz w:val="24"/>
          <w:szCs w:val="24"/>
        </w:rPr>
        <w:t>рмы подведения итогов.</w:t>
      </w:r>
      <w:r w:rsidRPr="008443D9">
        <w:rPr>
          <w:rFonts w:ascii="Times New Roman" w:hAnsi="Times New Roman" w:cs="Times New Roman"/>
          <w:sz w:val="24"/>
          <w:szCs w:val="24"/>
        </w:rPr>
        <w:t xml:space="preserve"> С целью выявления уровня усвоения учащимися образовательной программы проводится аттестация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43D9">
        <w:rPr>
          <w:rFonts w:ascii="Times New Roman" w:hAnsi="Times New Roman" w:cs="Times New Roman"/>
          <w:sz w:val="24"/>
          <w:szCs w:val="24"/>
        </w:rPr>
        <w:t xml:space="preserve"> Аттестация по итогам завершения реализации программы проводится в мае. </w:t>
      </w:r>
      <w:proofErr w:type="gramStart"/>
      <w:r w:rsidRPr="008443D9">
        <w:rPr>
          <w:rFonts w:ascii="Times New Roman" w:hAnsi="Times New Roman" w:cs="Times New Roman"/>
          <w:sz w:val="24"/>
          <w:szCs w:val="24"/>
        </w:rPr>
        <w:t xml:space="preserve">Формы аттестации: дидактическая игра, сюжетно-ролевая игра, </w:t>
      </w:r>
      <w:proofErr w:type="spellStart"/>
      <w:r w:rsidRPr="008443D9">
        <w:rPr>
          <w:rFonts w:ascii="Times New Roman" w:hAnsi="Times New Roman" w:cs="Times New Roman"/>
          <w:sz w:val="24"/>
          <w:szCs w:val="24"/>
        </w:rPr>
        <w:t>игра-квест</w:t>
      </w:r>
      <w:proofErr w:type="spellEnd"/>
      <w:r w:rsidRPr="008443D9">
        <w:rPr>
          <w:rFonts w:ascii="Times New Roman" w:hAnsi="Times New Roman" w:cs="Times New Roman"/>
          <w:sz w:val="24"/>
          <w:szCs w:val="24"/>
        </w:rPr>
        <w:t xml:space="preserve">, игра-путешествие, игра-мозаика, викторина, опрос, словарный диктант, практическое задание. </w:t>
      </w:r>
      <w:proofErr w:type="gramEnd"/>
    </w:p>
    <w:p w:rsidR="0001476A" w:rsidRDefault="0001476A" w:rsidP="004C16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33A" w:rsidRPr="0066633A" w:rsidRDefault="004C16C3" w:rsidP="000147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06F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W w:w="10348" w:type="dxa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4"/>
        <w:gridCol w:w="3261"/>
        <w:gridCol w:w="1418"/>
        <w:gridCol w:w="1418"/>
        <w:gridCol w:w="1418"/>
        <w:gridCol w:w="2409"/>
      </w:tblGrid>
      <w:tr w:rsidR="004F6CA2" w:rsidRPr="0066633A" w:rsidTr="004F6CA2">
        <w:trPr>
          <w:cantSplit/>
          <w:trHeight w:val="38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4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аттестации/контроля</w:t>
            </w:r>
          </w:p>
        </w:tc>
      </w:tr>
      <w:tr w:rsidR="004F6CA2" w:rsidRPr="0066633A" w:rsidTr="004F6CA2">
        <w:trPr>
          <w:cantSplit/>
          <w:trHeight w:val="383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CA2" w:rsidRPr="0066633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6CA2" w:rsidRPr="0066633A" w:rsidTr="004F6CA2">
        <w:trPr>
          <w:trHeight w:val="3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4F6CA2" w:rsidRPr="0001476A" w:rsidRDefault="004F6CA2" w:rsidP="004F6CA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</w:t>
            </w:r>
          </w:p>
          <w:p w:rsidR="004F6CA2" w:rsidRPr="0001476A" w:rsidRDefault="004F6CA2" w:rsidP="004F6CA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  <w:p w:rsidR="004F6CA2" w:rsidRPr="0001476A" w:rsidRDefault="004F6CA2" w:rsidP="004F6CA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</w:t>
            </w:r>
            <w:proofErr w:type="gramEnd"/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</w:t>
            </w:r>
          </w:p>
          <w:p w:rsidR="004F6CA2" w:rsidRPr="0001476A" w:rsidRDefault="004F6CA2" w:rsidP="004F6CA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работа</w:t>
            </w:r>
          </w:p>
        </w:tc>
      </w:tr>
      <w:tr w:rsidR="004F6CA2" w:rsidRPr="0066633A" w:rsidTr="009273ED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666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A2" w:rsidRPr="0001476A" w:rsidRDefault="004F6CA2" w:rsidP="004F6CA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C16C3" w:rsidRPr="004106F8" w:rsidRDefault="004C16C3" w:rsidP="004C16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76A" w:rsidRDefault="0001476A" w:rsidP="00014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6A">
        <w:rPr>
          <w:rFonts w:ascii="Times New Roman" w:hAnsi="Times New Roman" w:cs="Times New Roman"/>
          <w:b/>
          <w:bCs/>
          <w:sz w:val="24"/>
          <w:szCs w:val="24"/>
        </w:rPr>
        <w:t>Содержание  учебного предмета</w:t>
      </w:r>
    </w:p>
    <w:p w:rsidR="0001476A" w:rsidRPr="0001476A" w:rsidRDefault="0001476A" w:rsidP="00014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261"/>
        <w:gridCol w:w="5245"/>
        <w:gridCol w:w="1984"/>
      </w:tblGrid>
      <w:tr w:rsidR="0001476A" w:rsidRPr="0001476A" w:rsidTr="0001476A">
        <w:trPr>
          <w:cantSplit/>
          <w:trHeight w:val="6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1476A" w:rsidRPr="0001476A" w:rsidTr="0001476A"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01476A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01476A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1476A" w:rsidRPr="0001476A" w:rsidTr="0001476A">
        <w:trPr>
          <w:trHeight w:val="34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6A" w:rsidRPr="0001476A" w:rsidRDefault="0001476A" w:rsidP="00014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7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Итого       34 часа</w:t>
            </w:r>
          </w:p>
        </w:tc>
      </w:tr>
    </w:tbl>
    <w:p w:rsidR="0001476A" w:rsidRPr="0001476A" w:rsidRDefault="0001476A" w:rsidP="00014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76A" w:rsidRPr="0001476A" w:rsidRDefault="0001476A" w:rsidP="00014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76A" w:rsidRPr="0001476A" w:rsidRDefault="0001476A" w:rsidP="00014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76A" w:rsidRPr="0001476A" w:rsidRDefault="0001476A" w:rsidP="00014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F6C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16C3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C3" w:rsidRPr="00F942E9" w:rsidRDefault="004C16C3" w:rsidP="004C1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2E9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4C16C3" w:rsidRPr="00F942E9" w:rsidTr="00971E40">
        <w:tc>
          <w:tcPr>
            <w:tcW w:w="0" w:type="auto"/>
            <w:shd w:val="clear" w:color="auto" w:fill="FFFFFF"/>
            <w:vAlign w:val="center"/>
            <w:hideMark/>
          </w:tcPr>
          <w:p w:rsidR="004C16C3" w:rsidRPr="00DD2097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1. . Сергиенко, М.А. Мастер-класс по теме: «Игровой метод в обучении английскому языку» [Электронный ресурс] // Фестиваль педагогических идей «Открытый урок» , 2006/2007</w:t>
            </w:r>
            <w:proofErr w:type="gramStart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[сайт] / Изд. дом «Первое сентября». – М., 2006-2007. – URL: </w:t>
            </w:r>
            <w:hyperlink r:id="rId8" w:history="1">
              <w:r w:rsidRPr="00DD209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http://festival.1september.ru/articles/412195/</w:t>
              </w:r>
            </w:hyperlink>
            <w:r w:rsidR="004F6CA2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  <w:r w:rsidR="004F6CA2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. 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</w:t>
            </w:r>
            <w:proofErr w:type="gramStart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[сайт] / Изд. дом «Первое сентября». – М., 2007-2008. – URL: </w:t>
            </w:r>
            <w:hyperlink r:id="rId9" w:history="1">
              <w:r w:rsidRPr="00DD209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http://festival.1september.ru/articles/510846/</w:t>
              </w:r>
            </w:hyperlink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 (22.02.11).</w:t>
            </w:r>
          </w:p>
          <w:p w:rsidR="004C16C3" w:rsidRPr="004579FD" w:rsidRDefault="004C16C3" w:rsidP="004C16C3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учащихся</w:t>
            </w:r>
          </w:p>
          <w:p w:rsidR="004C16C3" w:rsidRPr="00DD2097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Верещагина, И.Н</w:t>
            </w:r>
            <w:r w:rsidR="004F6CA2">
              <w:rPr>
                <w:rFonts w:ascii="Times New Roman" w:hAnsi="Times New Roman" w:cs="Times New Roman"/>
                <w:sz w:val="24"/>
                <w:szCs w:val="24"/>
              </w:rPr>
              <w:t>. Английский язык: учебник для 6</w:t>
            </w:r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. школ с </w:t>
            </w:r>
            <w:proofErr w:type="spellStart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. изучением англ.яз., лицеев, гимназий и ст. групп дет. садов</w:t>
            </w:r>
            <w:proofErr w:type="gramStart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 xml:space="preserve"> [Текст] / И.Н. Верещагина, Т.А. </w:t>
            </w:r>
            <w:proofErr w:type="spellStart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Притыкина</w:t>
            </w:r>
            <w:proofErr w:type="spellEnd"/>
            <w:r w:rsidRPr="00DD2097">
              <w:rPr>
                <w:rFonts w:ascii="Times New Roman" w:hAnsi="Times New Roman" w:cs="Times New Roman"/>
                <w:sz w:val="24"/>
                <w:szCs w:val="24"/>
              </w:rPr>
              <w:t>. – М.: Просвещение, 2008. – 160с.: ил.</w:t>
            </w:r>
          </w:p>
          <w:p w:rsidR="004C16C3" w:rsidRPr="00DD2097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C3" w:rsidRPr="004579FD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Сайты:</w:t>
            </w:r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http://www.fun4child.ru/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http://skazka.bombina.com/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http://www.ourkids.ru/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http://kids.dnschool.ru/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http://englishforme.ucoz.ru/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http://www.englishclub-spb.ru/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http://elf-english.ru/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http://english-online.ucoz.ru/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http://www.free-books.org/</w:t>
              </w:r>
            </w:hyperlink>
          </w:p>
          <w:p w:rsidR="004C16C3" w:rsidRPr="004579FD" w:rsidRDefault="00453597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4C16C3" w:rsidRPr="004579FD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http://www.a-zcenter.ru/tales/</w:t>
              </w:r>
            </w:hyperlink>
          </w:p>
          <w:p w:rsidR="004C16C3" w:rsidRPr="00F942E9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6C3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3"/>
      </w:tblGrid>
      <w:tr w:rsidR="004C16C3" w:rsidRPr="00F942E9" w:rsidTr="00971E40">
        <w:tc>
          <w:tcPr>
            <w:tcW w:w="0" w:type="auto"/>
            <w:shd w:val="clear" w:color="auto" w:fill="FFFFFF"/>
            <w:vAlign w:val="center"/>
          </w:tcPr>
          <w:p w:rsidR="004C16C3" w:rsidRPr="00F942E9" w:rsidRDefault="004C16C3" w:rsidP="00971E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материалы</w:t>
            </w:r>
          </w:p>
        </w:tc>
      </w:tr>
      <w:tr w:rsidR="004C16C3" w:rsidRPr="00F942E9" w:rsidTr="00971E40">
        <w:tc>
          <w:tcPr>
            <w:tcW w:w="0" w:type="auto"/>
            <w:shd w:val="clear" w:color="auto" w:fill="FFFFFF"/>
            <w:vAlign w:val="center"/>
          </w:tcPr>
          <w:p w:rsidR="004C16C3" w:rsidRPr="004579FD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>слайдовые презентации, видеофильмы;</w:t>
            </w:r>
          </w:p>
        </w:tc>
      </w:tr>
      <w:tr w:rsidR="004C16C3" w:rsidRPr="00F942E9" w:rsidTr="00971E40">
        <w:tc>
          <w:tcPr>
            <w:tcW w:w="0" w:type="auto"/>
            <w:shd w:val="clear" w:color="auto" w:fill="FFFFFF"/>
            <w:vAlign w:val="center"/>
          </w:tcPr>
          <w:p w:rsidR="004C16C3" w:rsidRPr="004579FD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материал по теме;</w:t>
            </w:r>
          </w:p>
        </w:tc>
      </w:tr>
      <w:tr w:rsidR="004C16C3" w:rsidRPr="00F942E9" w:rsidTr="00971E40">
        <w:tc>
          <w:tcPr>
            <w:tcW w:w="0" w:type="auto"/>
            <w:shd w:val="clear" w:color="auto" w:fill="FFFFFF"/>
            <w:vAlign w:val="center"/>
          </w:tcPr>
          <w:p w:rsidR="004C16C3" w:rsidRPr="004579FD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детская художественная на английском языке </w:t>
            </w:r>
          </w:p>
          <w:p w:rsidR="004C16C3" w:rsidRPr="004579FD" w:rsidRDefault="004C16C3" w:rsidP="00971E4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9F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литература</w:t>
            </w:r>
          </w:p>
        </w:tc>
      </w:tr>
    </w:tbl>
    <w:p w:rsidR="004C16C3" w:rsidRPr="00F942E9" w:rsidRDefault="004C16C3" w:rsidP="004C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6C3" w:rsidRPr="00F942E9" w:rsidRDefault="004C16C3" w:rsidP="004C16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2E9">
        <w:rPr>
          <w:rFonts w:ascii="Times New Roman" w:hAnsi="Times New Roman" w:cs="Times New Roman"/>
          <w:b/>
          <w:bCs/>
          <w:sz w:val="24"/>
          <w:szCs w:val="24"/>
        </w:rPr>
        <w:t>Примерный перечень оборудования и материалов, необходимых для реализации программы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оборудованный кабинет;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компьютер;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проектор;</w:t>
      </w:r>
    </w:p>
    <w:p w:rsidR="004C16C3" w:rsidRPr="004579FD" w:rsidRDefault="004C16C3" w:rsidP="004C16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9FD">
        <w:rPr>
          <w:rFonts w:ascii="Times New Roman" w:hAnsi="Times New Roman" w:cs="Times New Roman"/>
          <w:bCs/>
          <w:sz w:val="24"/>
          <w:szCs w:val="24"/>
        </w:rPr>
        <w:t>- наглядный  материал;</w:t>
      </w:r>
    </w:p>
    <w:p w:rsidR="0090135A" w:rsidRPr="006807CF" w:rsidRDefault="0090135A" w:rsidP="00680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_Toc84188086"/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C16C3" w:rsidRDefault="004C16C3" w:rsidP="006807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bookmarkEnd w:id="1"/>
    <w:p w:rsidR="00A63B36" w:rsidRPr="006807CF" w:rsidRDefault="0085508A" w:rsidP="004F6CA2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807C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br w:type="page"/>
      </w:r>
    </w:p>
    <w:p w:rsidR="002B67C5" w:rsidRPr="006807CF" w:rsidRDefault="002B67C5" w:rsidP="00680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B67C5" w:rsidRPr="006807CF"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1ED" w:rsidRPr="006807CF" w:rsidRDefault="003171ED" w:rsidP="006807C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07C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ПРИЛОЖЕНИЕ 1</w:t>
      </w:r>
    </w:p>
    <w:p w:rsidR="003171ED" w:rsidRPr="006807CF" w:rsidRDefault="003171ED" w:rsidP="00680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3171ED" w:rsidRPr="006807CF" w:rsidRDefault="003171ED" w:rsidP="00680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134"/>
        <w:gridCol w:w="992"/>
        <w:gridCol w:w="1701"/>
        <w:gridCol w:w="567"/>
        <w:gridCol w:w="5386"/>
        <w:gridCol w:w="1134"/>
        <w:gridCol w:w="3119"/>
      </w:tblGrid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плану</w:t>
            </w:r>
          </w:p>
          <w:p w:rsidR="004F6CA2" w:rsidRPr="006807CF" w:rsidRDefault="004F6CA2" w:rsidP="004F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6ав</w:t>
            </w: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386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680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Введение  НЛЕ по теме «Климатические изменения в странах изучаемого языка»</w:t>
            </w: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rPr>
          <w:trHeight w:val="761"/>
        </w:trPr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F6CA2" w:rsidRPr="006807CF" w:rsidRDefault="0001476A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умений чтения по теме «Климат в разных частях света» 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тренажер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F6CA2">
              <w:rPr>
                <w:rFonts w:ascii="Times New Roman" w:hAnsi="Times New Roman" w:cs="Times New Roman"/>
              </w:rPr>
              <w:t xml:space="preserve">Ознакомление со способом образования новых слов по конверсии (основные модели </w:t>
            </w:r>
            <w:proofErr w:type="spellStart"/>
            <w:r w:rsidRPr="004F6CA2">
              <w:rPr>
                <w:rFonts w:ascii="Times New Roman" w:hAnsi="Times New Roman" w:cs="Times New Roman"/>
              </w:rPr>
              <w:t>конверс</w:t>
            </w:r>
            <w:proofErr w:type="spellEnd"/>
            <w:r w:rsidRPr="004F6CA2">
              <w:rPr>
                <w:rFonts w:ascii="Times New Roman" w:hAnsi="Times New Roman" w:cs="Times New Roman"/>
              </w:rPr>
              <w:t>. словообразования:</w:t>
            </w:r>
            <w:proofErr w:type="gramEnd"/>
            <w:r w:rsidRPr="004F6C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F6CA2">
              <w:rPr>
                <w:rFonts w:ascii="Times New Roman" w:hAnsi="Times New Roman" w:cs="Times New Roman"/>
              </w:rPr>
              <w:t xml:space="preserve">N-V,V-N, </w:t>
            </w:r>
            <w:proofErr w:type="spellStart"/>
            <w:r w:rsidRPr="004F6CA2">
              <w:rPr>
                <w:rFonts w:ascii="Times New Roman" w:hAnsi="Times New Roman" w:cs="Times New Roman"/>
              </w:rPr>
              <w:t>Adj-V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6CA2">
              <w:rPr>
                <w:rFonts w:ascii="Times New Roman" w:hAnsi="Times New Roman" w:cs="Times New Roman"/>
              </w:rPr>
              <w:t>Adj-N</w:t>
            </w:r>
            <w:proofErr w:type="spellEnd"/>
            <w:r w:rsidRPr="004F6CA2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устной речи по теме «Климат России»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 Ознакомление с темой «Великобритания»,  «Национальные праздники Великобритании»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Введение НЛЕ по теме «Англия. Географическое положение», повторение предлогов места и направления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умений чтения по тексту «Каникулы в Шотландии»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умений диалогической речи   по тексту   «Каникулы в Шотландии»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умений чтения по тексту  «История открытия Англии»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680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умений монологической речи по тексту   </w:t>
            </w:r>
            <w:r w:rsidRPr="004F6CA2">
              <w:rPr>
                <w:rFonts w:ascii="Times New Roman" w:hAnsi="Times New Roman" w:cs="Times New Roman"/>
              </w:rPr>
              <w:lastRenderedPageBreak/>
              <w:t xml:space="preserve">«История открытия Англии»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карточки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Воспроизведение ситуативных диалогов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Ознакомление с  темой «Достопримечательности Англии», введение НЛЕ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навыков диалогической речи по теме «Достопримечательности Англии»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умений чтения по теме «Выдающиеся люди Англии», собственные имена существительные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тренажер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умений устной речи по тексту «Королевство Лондона».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4F6CA2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по теме «Достопримечательности Англии»,   </w:t>
            </w:r>
            <w:proofErr w:type="spellStart"/>
            <w:r w:rsidRPr="004F6CA2">
              <w:rPr>
                <w:rFonts w:ascii="Times New Roman" w:hAnsi="Times New Roman" w:cs="Times New Roman"/>
              </w:rPr>
              <w:t>аудиотекст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 «Как Пол доехал до отеля», закрепление ЛЕ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Закрепление знаний  по теме «Великобритания»,  развитие навыков монологической речи «Королевская семья»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Ознакомление с темой   «Выдающиеся люди: Шекспир», повторение окончаний -</w:t>
            </w:r>
            <w:proofErr w:type="spellStart"/>
            <w:r w:rsidRPr="004F6CA2">
              <w:rPr>
                <w:rFonts w:ascii="Times New Roman" w:hAnsi="Times New Roman" w:cs="Times New Roman"/>
              </w:rPr>
              <w:t>teen,-ty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с  числительными,   датами  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тренажер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Ознакомление с лексикой, описывающей театр, развитие навыков диалогической речи по тексту «В кассе театра»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умений чтения  по тексту «Вклад Шекспира в мировую культуру»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4F6CA2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по теме «Культурные особенности Британии»   </w:t>
            </w:r>
            <w:proofErr w:type="spellStart"/>
            <w:r w:rsidRPr="004F6CA2">
              <w:rPr>
                <w:rFonts w:ascii="Times New Roman" w:hAnsi="Times New Roman" w:cs="Times New Roman"/>
              </w:rPr>
              <w:t>аудиотекст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«Как сделать всех счастливыми», развитие навыков письменной речи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 Ознакомление с темой  «Шотландия»,  развитие умений диалогической речи по тексту «Интервью с директором о роли иностранного языка»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01476A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устной  речи по теме «Культурные </w:t>
            </w:r>
            <w:r w:rsidRPr="004F6CA2">
              <w:rPr>
                <w:rFonts w:ascii="Times New Roman" w:hAnsi="Times New Roman" w:cs="Times New Roman"/>
              </w:rPr>
              <w:lastRenderedPageBreak/>
              <w:t xml:space="preserve">особенности Шотландии» Стихотворения о Шотландии (Р.Бернс) Развитие навыков выразительного чтения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умений чтения по тексту «Прекрасные достопримечательности Шотландии» 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Ознакомление с темой «Уэльс», НЛЕ,    со словообразовательным суффиксом –</w:t>
            </w:r>
            <w:proofErr w:type="spellStart"/>
            <w:r w:rsidRPr="004F6CA2">
              <w:rPr>
                <w:rFonts w:ascii="Times New Roman" w:hAnsi="Times New Roman" w:cs="Times New Roman"/>
              </w:rPr>
              <w:t>al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, обучение чтению по тексту «Географическое положение Уэльса»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rPr>
          <w:trHeight w:val="278"/>
        </w:trPr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диалогической речи «Знакомство с достопримечательностями Уэльса»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Обучение чтению  по тексту «Столица Уэльса». 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Ознакомление с темой « Страны изучаемого языка: США» Ознакомление с исчисляемыми, неисчисляемыми существительными, употребление артиклей с ними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чтения по тексту «Поездка в США»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умений диалогической речи  по тексту «Поездка в США»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письменной речи по теме «США», ознакомление со средствами связи  </w:t>
            </w:r>
            <w:proofErr w:type="spellStart"/>
            <w:r w:rsidRPr="004F6CA2">
              <w:rPr>
                <w:rFonts w:ascii="Times New Roman" w:hAnsi="Times New Roman" w:cs="Times New Roman"/>
              </w:rPr>
              <w:t>first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6CA2">
              <w:rPr>
                <w:rFonts w:ascii="Times New Roman" w:hAnsi="Times New Roman" w:cs="Times New Roman"/>
              </w:rPr>
              <w:t>then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6CA2">
              <w:rPr>
                <w:rFonts w:ascii="Times New Roman" w:hAnsi="Times New Roman" w:cs="Times New Roman"/>
              </w:rPr>
              <w:t>after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6CA2">
              <w:rPr>
                <w:rFonts w:ascii="Times New Roman" w:hAnsi="Times New Roman" w:cs="Times New Roman"/>
              </w:rPr>
              <w:t>that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6CA2">
              <w:rPr>
                <w:rFonts w:ascii="Times New Roman" w:hAnsi="Times New Roman" w:cs="Times New Roman"/>
              </w:rPr>
              <w:t>later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6CA2">
              <w:rPr>
                <w:rFonts w:ascii="Times New Roman" w:hAnsi="Times New Roman" w:cs="Times New Roman"/>
              </w:rPr>
              <w:t>finally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карточки</w:t>
            </w:r>
          </w:p>
        </w:tc>
      </w:tr>
      <w:tr w:rsidR="004F6CA2" w:rsidRPr="006807CF" w:rsidTr="0001476A">
        <w:trPr>
          <w:trHeight w:val="896"/>
        </w:trPr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01476A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Ознакомление с темой  «Географическое  положение США», развитие навыков просмотрового чтения по тексту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Развитие навыков чтения по тексту «Страна и  население США», развитие навыков </w:t>
            </w:r>
            <w:proofErr w:type="spellStart"/>
            <w:r w:rsidRPr="004F6CA2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4F6C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 xml:space="preserve">Ознакомление с    государственными символами  США, введение НЛЕ по теме  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</w:tr>
      <w:tr w:rsidR="004F6CA2" w:rsidRPr="006807CF" w:rsidTr="0001476A">
        <w:tc>
          <w:tcPr>
            <w:tcW w:w="534" w:type="dxa"/>
            <w:shd w:val="clear" w:color="auto" w:fill="auto"/>
          </w:tcPr>
          <w:p w:rsidR="004F6CA2" w:rsidRPr="006807CF" w:rsidRDefault="004F6CA2" w:rsidP="0001476A">
            <w:pPr>
              <w:pStyle w:val="a3"/>
              <w:numPr>
                <w:ilvl w:val="0"/>
                <w:numId w:val="11"/>
              </w:num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67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4F6CA2" w:rsidRPr="004F6CA2" w:rsidRDefault="004F6CA2" w:rsidP="000147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6CA2">
              <w:rPr>
                <w:rFonts w:ascii="Times New Roman" w:hAnsi="Times New Roman" w:cs="Times New Roman"/>
              </w:rPr>
              <w:t>Развитие навыков чтения по теме «Выдающиеся люди стран изучаемого языка», текст      «Кто правит страной?»</w:t>
            </w:r>
          </w:p>
        </w:tc>
        <w:tc>
          <w:tcPr>
            <w:tcW w:w="1134" w:type="dxa"/>
            <w:shd w:val="clear" w:color="auto" w:fill="auto"/>
          </w:tcPr>
          <w:p w:rsidR="004F6CA2" w:rsidRDefault="004F6CA2" w:rsidP="0001476A">
            <w:pPr>
              <w:spacing w:after="0"/>
            </w:pPr>
            <w:proofErr w:type="spellStart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F2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3119" w:type="dxa"/>
            <w:shd w:val="clear" w:color="auto" w:fill="auto"/>
          </w:tcPr>
          <w:p w:rsidR="004F6CA2" w:rsidRPr="006807CF" w:rsidRDefault="004F6CA2" w:rsidP="00014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</w:tr>
    </w:tbl>
    <w:p w:rsidR="002B67C5" w:rsidRPr="006807CF" w:rsidRDefault="002B67C5" w:rsidP="00014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67C5" w:rsidRPr="006807CF" w:rsidSect="003171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8A4" w:rsidRDefault="005548A4" w:rsidP="004C1857">
      <w:pPr>
        <w:spacing w:after="0" w:line="240" w:lineRule="auto"/>
      </w:pPr>
      <w:r>
        <w:separator/>
      </w:r>
    </w:p>
  </w:endnote>
  <w:endnote w:type="continuationSeparator" w:id="0">
    <w:p w:rsidR="005548A4" w:rsidRDefault="005548A4" w:rsidP="004C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806881"/>
      <w:docPartObj>
        <w:docPartGallery w:val="Page Numbers (Bottom of Page)"/>
        <w:docPartUnique/>
      </w:docPartObj>
    </w:sdtPr>
    <w:sdtContent>
      <w:p w:rsidR="0066633A" w:rsidRDefault="00453597">
        <w:pPr>
          <w:pStyle w:val="a8"/>
          <w:jc w:val="right"/>
        </w:pPr>
        <w:r>
          <w:fldChar w:fldCharType="begin"/>
        </w:r>
        <w:r w:rsidR="0066633A">
          <w:instrText>PAGE   \* MERGEFORMAT</w:instrText>
        </w:r>
        <w:r>
          <w:fldChar w:fldCharType="separate"/>
        </w:r>
        <w:r w:rsidR="00952AE9">
          <w:rPr>
            <w:noProof/>
          </w:rPr>
          <w:t>1</w:t>
        </w:r>
        <w:r>
          <w:fldChar w:fldCharType="end"/>
        </w:r>
      </w:p>
    </w:sdtContent>
  </w:sdt>
  <w:p w:rsidR="0066633A" w:rsidRDefault="006663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8A4" w:rsidRDefault="005548A4" w:rsidP="004C1857">
      <w:pPr>
        <w:spacing w:after="0" w:line="240" w:lineRule="auto"/>
      </w:pPr>
      <w:r>
        <w:separator/>
      </w:r>
    </w:p>
  </w:footnote>
  <w:footnote w:type="continuationSeparator" w:id="0">
    <w:p w:rsidR="005548A4" w:rsidRDefault="005548A4" w:rsidP="004C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724"/>
    <w:multiLevelType w:val="hybridMultilevel"/>
    <w:tmpl w:val="4AEA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2B09"/>
    <w:multiLevelType w:val="hybridMultilevel"/>
    <w:tmpl w:val="8DCC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4B5B"/>
    <w:multiLevelType w:val="hybridMultilevel"/>
    <w:tmpl w:val="13D6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AC4"/>
    <w:multiLevelType w:val="multilevel"/>
    <w:tmpl w:val="EF3C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C45FA"/>
    <w:multiLevelType w:val="multilevel"/>
    <w:tmpl w:val="BAF4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C5A67"/>
    <w:multiLevelType w:val="hybridMultilevel"/>
    <w:tmpl w:val="CF7E8E50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66711"/>
    <w:multiLevelType w:val="hybridMultilevel"/>
    <w:tmpl w:val="7C24FA6C"/>
    <w:lvl w:ilvl="0" w:tplc="C0F2766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E0191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645BC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88B02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C0AC02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7904D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9CF08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EB4204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EF9E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A0758EC"/>
    <w:multiLevelType w:val="hybridMultilevel"/>
    <w:tmpl w:val="1F1E23A8"/>
    <w:lvl w:ilvl="0" w:tplc="361C22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DC80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2E2B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BEFB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40C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38C5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7EB7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A48DE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7AB11CA9"/>
    <w:multiLevelType w:val="multilevel"/>
    <w:tmpl w:val="509284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>
    <w:nsid w:val="7DED530B"/>
    <w:multiLevelType w:val="hybridMultilevel"/>
    <w:tmpl w:val="25242480"/>
    <w:lvl w:ilvl="0" w:tplc="BC2802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BA29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E2CC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7EED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2C605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C82B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E291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5613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EE210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7FEA0EBB"/>
    <w:multiLevelType w:val="hybridMultilevel"/>
    <w:tmpl w:val="43EAFA2A"/>
    <w:lvl w:ilvl="0" w:tplc="EB56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236"/>
    <w:rsid w:val="00001525"/>
    <w:rsid w:val="0001476A"/>
    <w:rsid w:val="00102717"/>
    <w:rsid w:val="00135626"/>
    <w:rsid w:val="001A1711"/>
    <w:rsid w:val="001A3B7E"/>
    <w:rsid w:val="001B3EB9"/>
    <w:rsid w:val="001B65F5"/>
    <w:rsid w:val="001E152D"/>
    <w:rsid w:val="00222B0C"/>
    <w:rsid w:val="00253ACC"/>
    <w:rsid w:val="002B67C5"/>
    <w:rsid w:val="002C7BA5"/>
    <w:rsid w:val="002E660C"/>
    <w:rsid w:val="003171ED"/>
    <w:rsid w:val="00364D08"/>
    <w:rsid w:val="00397644"/>
    <w:rsid w:val="003B4598"/>
    <w:rsid w:val="003C50E7"/>
    <w:rsid w:val="00415236"/>
    <w:rsid w:val="00425047"/>
    <w:rsid w:val="00453597"/>
    <w:rsid w:val="004702C4"/>
    <w:rsid w:val="00471F73"/>
    <w:rsid w:val="004955DD"/>
    <w:rsid w:val="004A6EE6"/>
    <w:rsid w:val="004C16C3"/>
    <w:rsid w:val="004C1857"/>
    <w:rsid w:val="004D4012"/>
    <w:rsid w:val="004F2D08"/>
    <w:rsid w:val="004F6CA2"/>
    <w:rsid w:val="00542372"/>
    <w:rsid w:val="00545FAD"/>
    <w:rsid w:val="005548A4"/>
    <w:rsid w:val="00571FA1"/>
    <w:rsid w:val="00597E5A"/>
    <w:rsid w:val="005F17C6"/>
    <w:rsid w:val="0061391C"/>
    <w:rsid w:val="006146FC"/>
    <w:rsid w:val="0063410F"/>
    <w:rsid w:val="006366BA"/>
    <w:rsid w:val="00646C9B"/>
    <w:rsid w:val="0066633A"/>
    <w:rsid w:val="0067703A"/>
    <w:rsid w:val="006807CF"/>
    <w:rsid w:val="006814EC"/>
    <w:rsid w:val="006A42CE"/>
    <w:rsid w:val="006C3E86"/>
    <w:rsid w:val="006D36B0"/>
    <w:rsid w:val="006D5F30"/>
    <w:rsid w:val="006E0146"/>
    <w:rsid w:val="00724663"/>
    <w:rsid w:val="007504B4"/>
    <w:rsid w:val="007B6CE4"/>
    <w:rsid w:val="007D3325"/>
    <w:rsid w:val="008071D0"/>
    <w:rsid w:val="0085508A"/>
    <w:rsid w:val="00890ADE"/>
    <w:rsid w:val="008B044D"/>
    <w:rsid w:val="008B4F12"/>
    <w:rsid w:val="008D03B6"/>
    <w:rsid w:val="008F18D5"/>
    <w:rsid w:val="0090135A"/>
    <w:rsid w:val="00931E1A"/>
    <w:rsid w:val="00941895"/>
    <w:rsid w:val="00952AE9"/>
    <w:rsid w:val="00960962"/>
    <w:rsid w:val="00967BF5"/>
    <w:rsid w:val="00971E40"/>
    <w:rsid w:val="00986108"/>
    <w:rsid w:val="009958C1"/>
    <w:rsid w:val="009E4C65"/>
    <w:rsid w:val="009F3EB3"/>
    <w:rsid w:val="009F5E96"/>
    <w:rsid w:val="00A01EE9"/>
    <w:rsid w:val="00A63B36"/>
    <w:rsid w:val="00AB2E92"/>
    <w:rsid w:val="00AB7C57"/>
    <w:rsid w:val="00B4104D"/>
    <w:rsid w:val="00B562BE"/>
    <w:rsid w:val="00B56759"/>
    <w:rsid w:val="00B63F09"/>
    <w:rsid w:val="00BB560A"/>
    <w:rsid w:val="00C067FB"/>
    <w:rsid w:val="00C104A2"/>
    <w:rsid w:val="00C31410"/>
    <w:rsid w:val="00C4502B"/>
    <w:rsid w:val="00C7621E"/>
    <w:rsid w:val="00C8605A"/>
    <w:rsid w:val="00C924AC"/>
    <w:rsid w:val="00C95D0B"/>
    <w:rsid w:val="00CC733D"/>
    <w:rsid w:val="00D352D7"/>
    <w:rsid w:val="00D45934"/>
    <w:rsid w:val="00D6531C"/>
    <w:rsid w:val="00D946EE"/>
    <w:rsid w:val="00DF2350"/>
    <w:rsid w:val="00DF58E1"/>
    <w:rsid w:val="00E33918"/>
    <w:rsid w:val="00E95E24"/>
    <w:rsid w:val="00EB0F10"/>
    <w:rsid w:val="00EB3053"/>
    <w:rsid w:val="00EC39BE"/>
    <w:rsid w:val="00ED5150"/>
    <w:rsid w:val="00EE5B45"/>
    <w:rsid w:val="00EE7EF7"/>
    <w:rsid w:val="00EF7B75"/>
    <w:rsid w:val="00F16098"/>
    <w:rsid w:val="00F37BE3"/>
    <w:rsid w:val="00F62352"/>
    <w:rsid w:val="00FA0F7F"/>
    <w:rsid w:val="00FF0E28"/>
    <w:rsid w:val="00FF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86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1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86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1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6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0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festival.1september.ru%2Farticles%2F412195%2F" TargetMode="External"/><Relationship Id="rId13" Type="http://schemas.openxmlformats.org/officeDocument/2006/relationships/hyperlink" Target="https://infourok.ru/go.html?href=http%3A%2F%2Fkids.dnschool.ru%2F%2520" TargetMode="External"/><Relationship Id="rId18" Type="http://schemas.openxmlformats.org/officeDocument/2006/relationships/hyperlink" Target="https://infourok.ru/go.html?href=http%3A%2F%2Fwww.free-books.org%2F%2520%252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ourkids.ru%2FEnglish%2FPoems%2FBartoEnglish.shtml" TargetMode="External"/><Relationship Id="rId17" Type="http://schemas.openxmlformats.org/officeDocument/2006/relationships/hyperlink" Target="https://infourok.ru/go.html?href=http%3A%2F%2Fenglish-online.ucoz.ru%2F%2520%25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elf-english.ru%2F%2520%252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skazka.bombina.com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englishclub-spb.ru%2F%2520%252014.htm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infourok.ru/go.html?href=http%3A%2F%2Fwww.fun4child.ru%2F" TargetMode="External"/><Relationship Id="rId19" Type="http://schemas.openxmlformats.org/officeDocument/2006/relationships/hyperlink" Target="https://infourok.ru/go.html?href=http%3A%2F%2Fwww.a-zcenter.ru%2Ftales%2F%2520%3FitemID%3D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festival.1september.ru%2Farticles%2F510846%2F" TargetMode="External"/><Relationship Id="rId14" Type="http://schemas.openxmlformats.org/officeDocument/2006/relationships/hyperlink" Target="https://infourok.ru/go.html?href=http%3A%2F%2Fenglishforme.ucoz.ru%2F%25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73ACD-FA2D-4492-934D-B767A5824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3979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Ксения</cp:lastModifiedBy>
  <cp:revision>97</cp:revision>
  <cp:lastPrinted>2023-09-13T08:27:00Z</cp:lastPrinted>
  <dcterms:created xsi:type="dcterms:W3CDTF">2021-10-03T11:59:00Z</dcterms:created>
  <dcterms:modified xsi:type="dcterms:W3CDTF">2024-01-27T07:57:00Z</dcterms:modified>
</cp:coreProperties>
</file>